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9E34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领跑！向着伟大复兴</w:t>
      </w:r>
    </w:p>
    <w:p w14:paraId="260AECC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——写在新中国成立75周年之际</w:t>
      </w:r>
    </w:p>
    <w:p w14:paraId="1A09308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rPr>
      </w:pPr>
      <w:r>
        <w:rPr>
          <w:rFonts w:hint="eastAsia" w:ascii="楷体" w:hAnsi="楷体" w:eastAsia="楷体" w:cs="楷体"/>
        </w:rPr>
        <w:t>本报记者  林晓莺  郑  晨  许媛媛</w:t>
      </w:r>
    </w:p>
    <w:p w14:paraId="478153C8">
      <w:pPr>
        <w:jc w:val="center"/>
        <w:rPr>
          <w:rFonts w:hint="eastAsia" w:ascii="楷体" w:hAnsi="楷体" w:eastAsia="楷体" w:cs="楷体"/>
        </w:rPr>
      </w:pPr>
    </w:p>
    <w:p w14:paraId="59F8DA0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rPr>
        <w:t>　　</w:t>
      </w:r>
      <w:r>
        <w:rPr>
          <w:rFonts w:hint="eastAsia" w:asciiTheme="minorEastAsia" w:hAnsiTheme="minorEastAsia" w:eastAsiaTheme="minorEastAsia" w:cstheme="minorEastAsia"/>
          <w:b/>
          <w:bCs/>
        </w:rPr>
        <w:t>这一刻，浓缩砥砺奋进历程。</w:t>
      </w:r>
    </w:p>
    <w:p w14:paraId="4812CED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这一刻，迈向伟大复兴前景。</w:t>
      </w:r>
      <w:bookmarkStart w:id="0" w:name="_GoBack"/>
      <w:bookmarkEnd w:id="0"/>
    </w:p>
    <w:p w14:paraId="6D38948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新中国成立75周年前夕，9月14日，中国铁路营业里程突破16万公里。</w:t>
      </w:r>
    </w:p>
    <w:p w14:paraId="0A4FC62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回望75年前，全国铁路仅2万多公里。行至改革开放之初，铁路营业里程5.2万公里。进入新时代，中国铁路路网规模和现代化水平实现大幅跃升——建成了世界最大的高速铁路网和先进的铁路网。16万公里路网中，高铁突破4.6万公里，高铁营业里程超过世界上其他国家总和。</w:t>
      </w:r>
    </w:p>
    <w:p w14:paraId="73F2EE0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风驰电掣的复兴号，连通万里江山，激荡亿万人心，贯穿起75年改天换地的辉煌成就，见证着中国铁路从“追赶”到“领跑”的非凡历程！</w:t>
      </w:r>
    </w:p>
    <w:p w14:paraId="4724048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领跑，铁路勾勒活力中国，铁路主要运输经济指标稳居世界首位。</w:t>
      </w:r>
    </w:p>
    <w:p w14:paraId="5536EF8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领跑，铁路彰显奋进中国，高铁技术树起国际标杆。</w:t>
      </w:r>
    </w:p>
    <w:p w14:paraId="1A27091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中国铁路，与75年波澜壮阔的国家发展历程相伴随，与新时代高质量发展篇章相交融，也必将为新征程推进中国式现代化贡献“铁”的力量。</w:t>
      </w:r>
    </w:p>
    <w:p w14:paraId="4B6B610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16万公里——</w:t>
      </w:r>
    </w:p>
    <w:p w14:paraId="7A70BEE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从设想到现实，彰显中国速度</w:t>
      </w:r>
    </w:p>
    <w:p w14:paraId="7C6AC44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rPr>
        <w:t>　　</w:t>
      </w:r>
      <w:r>
        <w:rPr>
          <w:rFonts w:hint="eastAsia" w:asciiTheme="minorEastAsia" w:hAnsiTheme="minorEastAsia" w:eastAsiaTheme="minorEastAsia" w:cstheme="minorEastAsia"/>
          <w:b/>
          <w:bCs/>
        </w:rPr>
        <w:t>“梅州到广州，以前要花4小时绕一个圈，现在最快不到2小时。”9月14日开通运营的龙龙高铁梅龙段首发列车上，广九客运段列车长任永霜兴奋地说。她脚下这条线路，正是我国铁路营业里程突破16万公里的标志。</w:t>
      </w:r>
    </w:p>
    <w:p w14:paraId="7DBFBB0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16万公里，让中国铁路百年梦想成为现实，不仅在中国铁路发展史上具有里程碑意义，而且在中国式现代化进程中镌刻下铁路人新的奋斗坐标。</w:t>
      </w:r>
    </w:p>
    <w:p w14:paraId="0D4C9EB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回望历史烟云，中国铁路从诞生之日起，就和国家、民族的命运紧密相连。75年前，中华人民共和国诞生，人民铁路事业迎来曙光——</w:t>
      </w:r>
    </w:p>
    <w:p w14:paraId="2E5B30A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成渝铁路仅用两年全线贯通，成昆铁路创造建设奇迹，青藏铁路铺进雪域高原，京津城际铁路、京沪高铁等陆续投入运营，北京南站、上海虹桥站等相继建成……重大铁路项目捷报频传，为蓬勃发展的中国注入不竭动力。</w:t>
      </w:r>
    </w:p>
    <w:p w14:paraId="231699A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奋斗不懈追赶的步伐，成就了气象万千领跑的身姿。</w:t>
      </w:r>
    </w:p>
    <w:p w14:paraId="3516218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新征程，再启航。党的十八大以来，习近平总书记多次为铁路建设发展成就点赞。从“复兴号奔驰在祖国广袤的大地上”，到“复兴号高速列车迈出从追赶到领跑的关键一步”，总书记的殷殷嘱托，为铁路人的实干作答指明了方向和道路。</w:t>
      </w:r>
    </w:p>
    <w:p w14:paraId="44C4125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统筹好16万公里“整张网”的质与量，是高质量发展的必答题，也是攻坚题。</w:t>
      </w:r>
    </w:p>
    <w:p w14:paraId="0DB4405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看路网结构——党的十八大以来，中国高铁年均投产新线3000公里以上，建设了世界上规模最大、现代化水平最高的高速铁路网，其中时速300公里至350公里的高铁运营里程占比43%，创造了人民群众美好生活新时空，重构了中国经济发展新版图。</w:t>
      </w:r>
    </w:p>
    <w:p w14:paraId="155DA5B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看路网质量——铁路复线率和电气化率分别由2012年的44.8%、52.3%增长到2023年的60.3%、75.2%。</w:t>
      </w:r>
    </w:p>
    <w:p w14:paraId="07C5947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看运行速度——京沪高铁、成渝高铁等主要高铁通道实现时速350公里高标运营，我国成为世界上唯一实现高铁时速350公里商业运营的国家，以最直观的方式向世界展示“中国速度”。</w:t>
      </w:r>
    </w:p>
    <w:p w14:paraId="28374A9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看通达能力——复兴号实现对31个省区市全覆盖，香港进入全国高铁网……铁路跨过大江大河、通达四面八方，把广袤的华夏大地以前所未有的力度紧密连接起来。</w:t>
      </w:r>
    </w:p>
    <w:p w14:paraId="77A6C08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目前，“八纵八横”高铁网主通道已建成投产80%。路网规模、质量和现代化水平的显著提升，为推动中国铁路实现由瓶颈制约型运输到逐步适应型运输的历史性转变提供了坚实支撑。</w:t>
      </w:r>
    </w:p>
    <w:p w14:paraId="4C5CBC6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神州大地，人享其行、物畅其流，列车纵横驰骋，涌动中国活力。</w:t>
      </w:r>
    </w:p>
    <w:p w14:paraId="4F057F0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覆盖99%的20万人口以上城市——</w:t>
      </w:r>
    </w:p>
    <w:p w14:paraId="245D78E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从一域到全局，见证中国力度</w:t>
      </w:r>
    </w:p>
    <w:p w14:paraId="1C49D4F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rPr>
        <w:t>　　</w:t>
      </w:r>
      <w:r>
        <w:rPr>
          <w:rFonts w:hint="eastAsia" w:asciiTheme="minorEastAsia" w:hAnsiTheme="minorEastAsia" w:eastAsiaTheme="minorEastAsia" w:cstheme="minorEastAsia"/>
          <w:b/>
          <w:bCs/>
        </w:rPr>
        <w:t>中国铁路的发展，始终以服务国家战略为己任。</w:t>
      </w:r>
    </w:p>
    <w:p w14:paraId="0F1A1FB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今年是京津冀协同发展上升为国家战略十周年，也是“轨道上的京津冀”高质量发展的第十个年头。</w:t>
      </w:r>
    </w:p>
    <w:p w14:paraId="1C943F7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京张高铁、京雄城际铁路等一批铁路开通运营，雄安站、北京丰台站等一批车站建成投用……京津冀铁路营业里程超过1.1万公里，高铁对地级市实现全覆盖。</w:t>
      </w:r>
    </w:p>
    <w:p w14:paraId="388D4EE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不只京津冀。随着一批服务区域发展的重点铁路项目开通运营，粤港澳大湾区融合发展按下加速键，成渝地区双城经济圈建设迸发新活力，“流动的长三角”动能澎湃……19个主要城市群均已实现高铁连通。</w:t>
      </w:r>
    </w:p>
    <w:p w14:paraId="0CA1515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不只城市群。目前，铁路覆盖全国99%的20万人口以上城市，高铁覆盖全国96%的50万人口以上城市。今年1月至8月，铁路日均发送旅客1228万人次，相当于每天都有一个超大城市规模的人口乘火车出行。</w:t>
      </w:r>
    </w:p>
    <w:p w14:paraId="72D5F06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新时代新征程，中国国家铁路集团有限公司始终牢记“国之大者”，自觉在党和国家工作大局下行动，勇当服务和支撑中国式现代化的“火车头”。</w:t>
      </w:r>
    </w:p>
    <w:p w14:paraId="436B606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希望的田野再焕新颜——2012年以来，老少边和脱贫地区铁路建设投资5.4万亿元, 145个县结束不通铁路的历史，累计发送脱贫地区旅客9.9亿人次、货物45.3亿吨。</w:t>
      </w:r>
    </w:p>
    <w:p w14:paraId="421FEA7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绿色发展再绘新卷——积极调整运输结构，扎实推进绿色铁路建设。锚定“双碳”目标推动节能减排，中国铁路能耗水平远低于其他主要铁路国家。</w:t>
      </w:r>
    </w:p>
    <w:p w14:paraId="53ED8E1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服务高质量共建“一带一路”再传捷报——雅万高铁成为中印尼共建“一带一路”合作的“金字招牌”，中老铁路黄金大通道作用日益彰显。中欧班列开行数量由2016年的1702列增加到2023年的1.7万列，联通中国境内123个城市，通达欧洲25个国家224个城市，书写共建“一带一路”新篇章。</w:t>
      </w:r>
    </w:p>
    <w:p w14:paraId="089ACEC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rPr>
      </w:pPr>
      <w:r>
        <w:rPr>
          <w:rFonts w:hint="eastAsia" w:asciiTheme="minorEastAsia" w:hAnsiTheme="minorEastAsia" w:eastAsiaTheme="minorEastAsia" w:cstheme="minorEastAsia"/>
          <w:b/>
          <w:bCs/>
        </w:rPr>
        <w:t>　　肩负中国式现代化的光荣使命，中国铁路风驰电掣、一往无前。</w:t>
      </w:r>
    </w:p>
    <w:p w14:paraId="6316949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172亿张——</w:t>
      </w:r>
    </w:p>
    <w:p w14:paraId="7D3E494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从“难行”到“畅行”，感受中国温度</w:t>
      </w:r>
    </w:p>
    <w:p w14:paraId="7F10D21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rPr>
        <w:t>　　</w:t>
      </w:r>
      <w:r>
        <w:rPr>
          <w:rFonts w:hint="eastAsia" w:asciiTheme="minorEastAsia" w:hAnsiTheme="minorEastAsia" w:eastAsiaTheme="minorEastAsia" w:cstheme="minorEastAsia"/>
          <w:b/>
          <w:bCs/>
        </w:rPr>
        <w:t>“坐上天路的车厢，把温暖带到边疆……”一首《吉祥的新天路》，唱出拉林铁路带给西藏各族人民的喜悦。</w:t>
      </w:r>
    </w:p>
    <w:p w14:paraId="714CD52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忆往昔，进藏道路难，甚于蜀道难。</w:t>
      </w:r>
    </w:p>
    <w:p w14:paraId="7F8BBD0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看今朝，随着拉林铁路开通运营，“坐着复兴号去拉萨”的梦想成真。</w:t>
      </w:r>
    </w:p>
    <w:p w14:paraId="7C4A789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2021年，习近平总书记在西藏考察调研时指出，要统筹谋划好西部边疆铁路网建设，充分论证、科学规划，更好服务边疆地区高质量发展和广大人民群众高品质生活。</w:t>
      </w:r>
    </w:p>
    <w:p w14:paraId="2CAB572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高质量发展、高品质生活，共同指向人民日益增长的美好生活需要。</w:t>
      </w:r>
    </w:p>
    <w:p w14:paraId="5A82DEC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新中国75年，中国铁路奋进的脚步里，“人民铁路为人民”是始终不变的最强音。这样的足音，浓缩在一张小小的火车票里。</w:t>
      </w:r>
    </w:p>
    <w:p w14:paraId="02B08E4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硬板票、软纸票、磁介质票、电子客票……票变了，买票的方式也变了。</w:t>
      </w:r>
    </w:p>
    <w:p w14:paraId="644D44C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2012年春运，火车票第一次实行网络售票。历经10余年，线上购票、电子客票已成为主流。如今，依托全球访问量和交易规模最大的12306新一代票务系统，累计发售电子客票172亿张。</w:t>
      </w:r>
    </w:p>
    <w:p w14:paraId="30CECEE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“一餐好饭”守护温暖旅途。</w:t>
      </w:r>
    </w:p>
    <w:p w14:paraId="4B60EA0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“这是点餐二维码，有很多新上菜品！”西安开往北京西的T42次列车上，餐车长热情推介。</w:t>
      </w:r>
    </w:p>
    <w:p w14:paraId="100C453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细微之处见真情。移动支付、在线选座（铺）、铁路12306App“爱心版”等服务举措陆续推出，铁路畅行码服务覆盖所有动车组列车，互联网订餐服务覆盖全国84个车站，“静音车厢”服务延伸至92趟复兴号动车组列车……持续上新的服务举措，让百姓出行获得感幸福感安全感显著提升。</w:t>
      </w:r>
    </w:p>
    <w:p w14:paraId="7DE010B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一趟列车满载为民情怀。</w:t>
      </w:r>
    </w:p>
    <w:p w14:paraId="0CA3092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“同学们好！”“列车长好！”9月1日，6274次列车缓缓驶离乌伊岭站。车厢里，列车长孙宏娜亲切地和孩子们打招呼。</w:t>
      </w:r>
    </w:p>
    <w:p w14:paraId="50F4CF6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这趟自20世纪60年代起开行的列车，单向行驶410公里，全程票价46.5元，是沿线群众的“赶集车”“上学车”“通勤车”。</w:t>
      </w:r>
    </w:p>
    <w:p w14:paraId="0C04300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平均时速不到40公里，覆盖22个省区市、停靠691个站点……公益性“慢火车”将美好生活照进沿途山乡。</w:t>
      </w:r>
    </w:p>
    <w:p w14:paraId="4FA3E66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铁路发展，不仅要适应人的出行需求，也要满足货物运输需求。</w:t>
      </w:r>
    </w:p>
    <w:p w14:paraId="1DF0DBC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保障重点物资——全面完善西煤东运、北煤南运集疏运体系，服务国民经济平稳运行。大秦铁路常态化开行2万吨重载列车，创造单条铁路最大年运量世界纪录；浩吉铁路贯穿南北，成为世界上一次性建成并开通运营里程最长的重载铁路。</w:t>
      </w:r>
    </w:p>
    <w:p w14:paraId="731D416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进军现代物流——设立40个物流中心，建成172个物流基地，以开展物流总包为载体大力发展全程物流，加快物流装备创新升级，扎实推动传统铁路货运向现代物流转型发展，为有效降低全社会物流成本作出重要贡献。</w:t>
      </w:r>
    </w:p>
    <w:p w14:paraId="71D161B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国家铁路货物发送量由1949年的5589万吨增加到2023年的39.1亿吨，增长约69倍。中国铁路的旅客发送量、旅客周转量、货物发送量、货物周转量居世界第一。</w:t>
      </w:r>
    </w:p>
    <w:p w14:paraId="3E56C61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时速350公里——</w:t>
      </w:r>
    </w:p>
    <w:p w14:paraId="4016AD0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从“成功范例”到“国际标杆”，标注中国高度</w:t>
      </w:r>
    </w:p>
    <w:p w14:paraId="6064F6C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两组数据对比鲜明：</w:t>
      </w:r>
    </w:p>
    <w:p w14:paraId="4670E9C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新中国成立之初，我国可统计的机车有4069台，分别出自9个国家，机车型号多达198种，彼时的中国被称为“万国机车博物馆”。</w:t>
      </w:r>
    </w:p>
    <w:p w14:paraId="28B58BC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如今，我国已经自主研制形成涵盖时速160公里至350公里不同速度等级，适应高原、高寒、风沙等各种运行环境的复兴号系列产品，特别是复兴号智能动车组在京张高铁实现世界上首次时速350公里自动驾驶，开启智能铁路新时代。</w:t>
      </w:r>
    </w:p>
    <w:p w14:paraId="1986D58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核心技术买不来、求不到，如何实现弯道超车、后来居上？</w:t>
      </w:r>
    </w:p>
    <w:p w14:paraId="4D12AD3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必须向科技创新要答案！</w:t>
      </w:r>
    </w:p>
    <w:p w14:paraId="06C4398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从“高铁动车体现了中国装备制造业水平”“是一张亮丽的名片”，到“我国自主创新的一个成功范例就是高铁”，再到“高铁技术树起国际标杆”，对铁路科技创新成果，习近平总书记多次给予高度评价。</w:t>
      </w:r>
    </w:p>
    <w:p w14:paraId="3ED2E14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深沉的自信，在新时代高水平科技自立自强的奋进中升华。</w:t>
      </w:r>
    </w:p>
    <w:p w14:paraId="3BBC97D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大国重器”举世瞩目——构建涵盖工程建设、装备制造、运营管理三大领域的成套高铁技术体系，CR450科技创新工程取得重大突破，高速试验列车成功实现明线单列时速453公里、交会时速891公里运行。复兴号高速列车项目荣获2023年度国家科学技术进步奖特等奖。</w:t>
      </w:r>
    </w:p>
    <w:p w14:paraId="44BA1C5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超级工程”捷报频传——大江奔流，世界首座千米级公铁两用斜拉桥沪苏通长江公铁大桥巍然耸立；天堑通途，世界最长公铁两用跨海大桥平潭海峡公铁大桥气贯长虹；雄关漫道，世界上结构最复杂、埋深最大的地下高铁隧道京张高铁八达岭隧道顺利贯通；</w:t>
      </w:r>
    </w:p>
    <w:p w14:paraId="0B84896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创新成果惠及世界——基于复兴号技术平台研制的高速列车在雅万高铁投用，中国高铁首次全系统、全要素、全产业链在海外落地；中国铁路累计主持UIC、ISO和IEC国际标准制定修订项目300余项，助力世界铁路发展。</w:t>
      </w:r>
    </w:p>
    <w:p w14:paraId="6C2DFD9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75年来，坚持自力更生、开放合作，持续开展关键技术攻关，我国铁路总体技术水平迈入世界先进行列，高速、高寒、高原、重载铁路技术达到世界领先水平，走出一条具有中国特色的铁路自主创新之路。</w:t>
      </w:r>
    </w:p>
    <w:p w14:paraId="287E7FE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创新的脚步永不停歇。目前，CR450动车组样车正在紧锣密鼓研制，更高速度、更加安全、更加环保、更加智能的新一代动车组加速驶来。</w:t>
      </w:r>
    </w:p>
    <w:p w14:paraId="306FCF3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75载长歌奋进，阔步前行再谱华章。</w:t>
      </w:r>
    </w:p>
    <w:p w14:paraId="6C3AAA9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百年铁路风起云涌，中国铁路勇立潮头。这幅波澜壮阔的历史画卷中，镌刻着实干兴邦的功业，蕴含着从追赶到领跑的“密码”。</w:t>
      </w:r>
    </w:p>
    <w:p w14:paraId="7A2F2C5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铁路服务国家，高铁改变中国。迎着强国建设、民族复兴的壮丽前景，中国铁路昂扬奋进的足音，誓不止息地激荡在广袤的神州大地上。</w:t>
      </w:r>
    </w:p>
    <w:sectPr>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20FF9"/>
    <w:rsid w:val="2F156AD4"/>
    <w:rsid w:val="33EA5BD2"/>
    <w:rsid w:val="3B35724B"/>
    <w:rsid w:val="4D1D62B4"/>
    <w:rsid w:val="5B90331D"/>
    <w:rsid w:val="6DDA1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3948</Words>
  <Characters>4142</Characters>
  <Lines>0</Lines>
  <Paragraphs>0</Paragraphs>
  <TotalTime>4</TotalTime>
  <ScaleCrop>false</ScaleCrop>
  <LinksUpToDate>false</LinksUpToDate>
  <CharactersWithSpaces>4279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2025-05-06T10:09:00Z</dcterms:created>
  <dc:creator>Administrator</dc:creator>
  <cp:lastModifiedBy>许媛媛</cp:lastModifiedBy>
  <dcterms:modified xsi:type="dcterms:W3CDTF">2025-05-07T03:57:07Z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eyJoZGlkIjoiNzViMjkxMGQwODU3MjdjN2UyYmUyOTczMGRmNTFiNWQiLCJ1c2VySWQiOiI1ODkyNTcyNTAifQ==</vt:lpwstr>
  </property>
  <property fmtid="{D5CDD505-2E9C-101B-9397-08002B2CF9AE}" pid="4" name="ICV">
    <vt:lpwstr>E9BC52E35FEA454489FD9E4888BC6203_12</vt:lpwstr>
  </property>
</Properties>
</file>